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5" w:rsidRDefault="001A30A5"/>
    <w:p w:rsidR="001A30A5" w:rsidRDefault="00E679F0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6152544" wp14:editId="14436B83">
            <wp:simplePos x="0" y="0"/>
            <wp:positionH relativeFrom="column">
              <wp:posOffset>5063490</wp:posOffset>
            </wp:positionH>
            <wp:positionV relativeFrom="paragraph">
              <wp:posOffset>95060</wp:posOffset>
            </wp:positionV>
            <wp:extent cx="1290955" cy="1032510"/>
            <wp:effectExtent l="0" t="0" r="4445" b="0"/>
            <wp:wrapNone/>
            <wp:docPr id="2" name="Image 2" descr="http://aiesec.ca/hec/files/2013/03/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esec.ca/hec/files/2013/03/meeting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D96EE24" wp14:editId="123A9D05">
            <wp:simplePos x="0" y="0"/>
            <wp:positionH relativeFrom="column">
              <wp:posOffset>3810</wp:posOffset>
            </wp:positionH>
            <wp:positionV relativeFrom="paragraph">
              <wp:posOffset>100140</wp:posOffset>
            </wp:positionV>
            <wp:extent cx="857250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66" b="79551"/>
                    <a:stretch/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A5" w:rsidRDefault="001A30A5"/>
    <w:p w:rsidR="001A30A5" w:rsidRDefault="001A30A5"/>
    <w:p w:rsidR="001A30A5" w:rsidRDefault="001A30A5"/>
    <w:p w:rsidR="006A64A8" w:rsidRDefault="006A64A8"/>
    <w:p w:rsidR="001A30A5" w:rsidRPr="00270C84" w:rsidRDefault="001A30A5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61C55" w:rsidRPr="00280DC3" w:rsidRDefault="00561C55" w:rsidP="00561C55">
      <w:pPr>
        <w:jc w:val="center"/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DC3"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Comité de parents </w:t>
      </w:r>
    </w:p>
    <w:p w:rsidR="008B2AA5" w:rsidRPr="00280DC3" w:rsidRDefault="00561C55" w:rsidP="00561C55">
      <w:pPr>
        <w:jc w:val="center"/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DC3"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Elève Handicapé ou en </w:t>
      </w:r>
    </w:p>
    <w:p w:rsidR="001A30A5" w:rsidRPr="00280DC3" w:rsidRDefault="00561C55" w:rsidP="00561C55">
      <w:pPr>
        <w:jc w:val="center"/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0DC3">
        <w:rPr>
          <w:b/>
          <w:sz w:val="50"/>
          <w:szCs w:val="5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Difficulté d’Apprentissage</w:t>
      </w:r>
    </w:p>
    <w:p w:rsidR="00280DC3" w:rsidRPr="00270C84" w:rsidRDefault="00280DC3" w:rsidP="00561C55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A30A5" w:rsidRDefault="001A30A5"/>
    <w:p w:rsidR="00E679F0" w:rsidRPr="00280DC3" w:rsidRDefault="00E679F0" w:rsidP="001A30A5">
      <w:pPr>
        <w:pStyle w:val="Titre1"/>
        <w:numPr>
          <w:ilvl w:val="0"/>
          <w:numId w:val="0"/>
        </w:numPr>
        <w:rPr>
          <w:rFonts w:ascii="Arial Narrow" w:hAnsi="Arial Narrow"/>
          <w:smallCaps/>
          <w:sz w:val="40"/>
          <w:szCs w:val="40"/>
          <w:u w:val="single"/>
        </w:rPr>
      </w:pPr>
      <w:r w:rsidRPr="00280DC3">
        <w:rPr>
          <w:rFonts w:ascii="Arial Narrow" w:hAnsi="Arial Narrow"/>
          <w:smallCaps/>
          <w:sz w:val="40"/>
          <w:szCs w:val="40"/>
          <w:u w:val="single"/>
        </w:rPr>
        <w:t>calendrier des rencontres 201</w:t>
      </w:r>
      <w:r w:rsidR="00DB58D7" w:rsidRPr="00280DC3">
        <w:rPr>
          <w:rFonts w:ascii="Arial Narrow" w:hAnsi="Arial Narrow"/>
          <w:smallCaps/>
          <w:sz w:val="40"/>
          <w:szCs w:val="40"/>
          <w:u w:val="single"/>
        </w:rPr>
        <w:t>7</w:t>
      </w:r>
      <w:r w:rsidRPr="00280DC3">
        <w:rPr>
          <w:rFonts w:ascii="Arial Narrow" w:hAnsi="Arial Narrow"/>
          <w:smallCaps/>
          <w:sz w:val="40"/>
          <w:szCs w:val="40"/>
          <w:u w:val="single"/>
        </w:rPr>
        <w:t>-201</w:t>
      </w:r>
      <w:r w:rsidR="00DB58D7" w:rsidRPr="00280DC3">
        <w:rPr>
          <w:rFonts w:ascii="Arial Narrow" w:hAnsi="Arial Narrow"/>
          <w:smallCaps/>
          <w:sz w:val="40"/>
          <w:szCs w:val="40"/>
          <w:u w:val="single"/>
        </w:rPr>
        <w:t>8</w:t>
      </w:r>
    </w:p>
    <w:p w:rsidR="00E679F0" w:rsidRDefault="00E679F0" w:rsidP="00E679F0">
      <w:bookmarkStart w:id="0" w:name="_GoBack"/>
      <w:bookmarkEnd w:id="0"/>
    </w:p>
    <w:p w:rsidR="00663327" w:rsidRDefault="00663327" w:rsidP="00E679F0"/>
    <w:p w:rsidR="00DB58D7" w:rsidRPr="00DB58D7" w:rsidRDefault="00DB58D7" w:rsidP="00280DC3">
      <w:pPr>
        <w:spacing w:before="120"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25 septembre 2017 (Rencontre 1)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23 octobre 2017 (comité de travail)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20 novembre 2017 (Rencontre 2)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18 décembre 2017 (comité de travail)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29 janvier 2018 (Rencontre 3)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19 février 2018 (comité de travail)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26 mars 2018(Rencontre 4)</w:t>
      </w:r>
    </w:p>
    <w:p w:rsidR="00DB58D7" w:rsidRPr="00DB58D7" w:rsidRDefault="00DB58D7" w:rsidP="00280DC3">
      <w:pPr>
        <w:spacing w:after="200" w:line="276" w:lineRule="auto"/>
        <w:ind w:left="142"/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16 avril 2018 (comité de travail)</w:t>
      </w:r>
    </w:p>
    <w:p w:rsidR="001A30A5" w:rsidRPr="00DB58D7" w:rsidRDefault="00DB58D7" w:rsidP="00280DC3">
      <w:pPr>
        <w:ind w:left="142"/>
        <w:jc w:val="center"/>
        <w:rPr>
          <w:sz w:val="36"/>
          <w:szCs w:val="36"/>
        </w:rPr>
      </w:pPr>
      <w:r w:rsidRPr="00DB58D7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28 mai 2018 (Rencontre 5)</w:t>
      </w:r>
    </w:p>
    <w:sectPr w:rsidR="001A30A5" w:rsidRPr="00DB58D7" w:rsidSect="001A30A5">
      <w:pgSz w:w="12240" w:h="15840"/>
      <w:pgMar w:top="567" w:right="1134" w:bottom="284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EB" w:rsidRDefault="00A316EB" w:rsidP="001A30A5">
      <w:r>
        <w:separator/>
      </w:r>
    </w:p>
  </w:endnote>
  <w:endnote w:type="continuationSeparator" w:id="0">
    <w:p w:rsidR="00A316EB" w:rsidRDefault="00A316EB" w:rsidP="001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EB" w:rsidRDefault="00A316EB" w:rsidP="001A30A5">
      <w:r>
        <w:separator/>
      </w:r>
    </w:p>
  </w:footnote>
  <w:footnote w:type="continuationSeparator" w:id="0">
    <w:p w:rsidR="00A316EB" w:rsidRDefault="00A316EB" w:rsidP="001A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E2A"/>
    <w:multiLevelType w:val="multilevel"/>
    <w:tmpl w:val="9A704C2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Titre2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694924"/>
    <w:multiLevelType w:val="multilevel"/>
    <w:tmpl w:val="330A5D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62A22993"/>
    <w:multiLevelType w:val="hybridMultilevel"/>
    <w:tmpl w:val="4EA46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7A7D"/>
    <w:multiLevelType w:val="hybridMultilevel"/>
    <w:tmpl w:val="CA7C7E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89268C"/>
    <w:multiLevelType w:val="hybridMultilevel"/>
    <w:tmpl w:val="00981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5"/>
    <w:rsid w:val="00036F75"/>
    <w:rsid w:val="00060667"/>
    <w:rsid w:val="000A7DFE"/>
    <w:rsid w:val="000F65A4"/>
    <w:rsid w:val="001A30A5"/>
    <w:rsid w:val="0021723E"/>
    <w:rsid w:val="00241A36"/>
    <w:rsid w:val="00256D24"/>
    <w:rsid w:val="00270C84"/>
    <w:rsid w:val="00280916"/>
    <w:rsid w:val="00280DC3"/>
    <w:rsid w:val="002A6A9D"/>
    <w:rsid w:val="003E538D"/>
    <w:rsid w:val="00410313"/>
    <w:rsid w:val="00435C03"/>
    <w:rsid w:val="00466355"/>
    <w:rsid w:val="004C734D"/>
    <w:rsid w:val="00561C55"/>
    <w:rsid w:val="005E529D"/>
    <w:rsid w:val="00663327"/>
    <w:rsid w:val="00667977"/>
    <w:rsid w:val="006A64A8"/>
    <w:rsid w:val="006C13FC"/>
    <w:rsid w:val="00713892"/>
    <w:rsid w:val="007A6837"/>
    <w:rsid w:val="007F0371"/>
    <w:rsid w:val="008619FE"/>
    <w:rsid w:val="00883EB2"/>
    <w:rsid w:val="008B2AA5"/>
    <w:rsid w:val="00921767"/>
    <w:rsid w:val="00A10EBF"/>
    <w:rsid w:val="00A316EB"/>
    <w:rsid w:val="00AF1247"/>
    <w:rsid w:val="00BA177F"/>
    <w:rsid w:val="00BF3E2F"/>
    <w:rsid w:val="00C07129"/>
    <w:rsid w:val="00C17065"/>
    <w:rsid w:val="00D52CEE"/>
    <w:rsid w:val="00DB58D7"/>
    <w:rsid w:val="00DD53D3"/>
    <w:rsid w:val="00E679F0"/>
    <w:rsid w:val="00EE650F"/>
    <w:rsid w:val="00EF7147"/>
    <w:rsid w:val="00EF7705"/>
    <w:rsid w:val="00F35800"/>
    <w:rsid w:val="00F51EE7"/>
    <w:rsid w:val="00F63C67"/>
    <w:rsid w:val="00F76367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A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0A5"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qFormat/>
    <w:rsid w:val="001A30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A30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A30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A30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A30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A30A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1A30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A30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A30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30A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A30A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A30A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A30A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A30A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A30A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A30A5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0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A30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A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0A5"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qFormat/>
    <w:rsid w:val="001A30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A30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A30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A30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A30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A30A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1A30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A30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A30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30A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A30A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A30A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A30A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A30A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A30A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A30A5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0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A30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http://aiesec.ca/hec/files/2013/03/meeting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5534-849A-4074-8012-4EA855A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Morneau, Lynda</dc:creator>
  <cp:lastModifiedBy>Thinel, Suzanne</cp:lastModifiedBy>
  <cp:revision>3</cp:revision>
  <cp:lastPrinted>2014-07-08T18:41:00Z</cp:lastPrinted>
  <dcterms:created xsi:type="dcterms:W3CDTF">2017-11-21T18:06:00Z</dcterms:created>
  <dcterms:modified xsi:type="dcterms:W3CDTF">2017-11-21T18:44:00Z</dcterms:modified>
</cp:coreProperties>
</file>